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0A9F" w:rsidRDefault="00BB0A9F" w:rsidP="00BB0A9F">
      <w:pPr>
        <w:pStyle w:val="Tytu"/>
        <w:rPr>
          <w:sz w:val="40"/>
          <w:shd w:val="clear" w:color="auto" w:fill="FFFFFF"/>
        </w:rPr>
      </w:pPr>
      <w:r w:rsidRPr="003D27E2">
        <w:rPr>
          <w:sz w:val="40"/>
          <w:shd w:val="clear" w:color="auto" w:fill="FFFFFF"/>
        </w:rPr>
        <w:t>Informacja o przetwarzaniu danych osobowych</w:t>
      </w:r>
    </w:p>
    <w:p w:rsidR="00BB0A9F" w:rsidRPr="00A83621" w:rsidRDefault="00BB0A9F" w:rsidP="0097532E">
      <w:pPr>
        <w:pStyle w:val="Nagwek1"/>
        <w:spacing w:before="120"/>
        <w:jc w:val="both"/>
        <w:rPr>
          <w:sz w:val="22"/>
          <w:szCs w:val="22"/>
        </w:rPr>
      </w:pPr>
      <w:bookmarkStart w:id="0" w:name="_Toc529716281"/>
      <w:r w:rsidRPr="00A83621">
        <w:rPr>
          <w:sz w:val="22"/>
          <w:szCs w:val="22"/>
        </w:rPr>
        <w:t xml:space="preserve">Do wniosku </w:t>
      </w:r>
      <w:bookmarkEnd w:id="0"/>
      <w:r w:rsidR="00FC09D3">
        <w:rPr>
          <w:sz w:val="22"/>
          <w:szCs w:val="22"/>
        </w:rPr>
        <w:t>o dofinansowanie realizacji zadań zawiązanych z usuwaniem wyrobów zawierających azbest</w:t>
      </w:r>
    </w:p>
    <w:p w:rsidR="00BB0A9F" w:rsidRPr="003D27E2" w:rsidRDefault="00BB0A9F" w:rsidP="0097532E">
      <w:pPr>
        <w:pStyle w:val="Standard"/>
        <w:widowControl/>
        <w:spacing w:before="120" w:after="283"/>
        <w:jc w:val="both"/>
        <w:rPr>
          <w:i/>
          <w:iCs/>
          <w:sz w:val="22"/>
          <w:szCs w:val="22"/>
          <w:lang w:val="pl-PL"/>
        </w:rPr>
      </w:pPr>
      <w:r w:rsidRPr="003D27E2">
        <w:rPr>
          <w:i/>
          <w:iCs/>
          <w:color w:val="222222"/>
          <w:sz w:val="22"/>
          <w:szCs w:val="22"/>
          <w:lang w:val="pl-PL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</w:t>
      </w:r>
      <w:r w:rsidRPr="003D27E2">
        <w:rPr>
          <w:i/>
          <w:iCs/>
          <w:sz w:val="22"/>
          <w:szCs w:val="22"/>
          <w:lang w:val="pl-PL"/>
        </w:rPr>
        <w:t xml:space="preserve"> (RODO),</w:t>
      </w:r>
      <w:r w:rsidR="00523085">
        <w:rPr>
          <w:i/>
          <w:iCs/>
          <w:sz w:val="22"/>
          <w:szCs w:val="22"/>
          <w:lang w:val="pl-PL"/>
        </w:rPr>
        <w:t xml:space="preserve"> </w:t>
      </w:r>
      <w:r w:rsidRPr="003D27E2">
        <w:rPr>
          <w:i/>
          <w:iCs/>
          <w:sz w:val="22"/>
          <w:szCs w:val="22"/>
          <w:lang w:val="pl-PL"/>
        </w:rPr>
        <w:t>informujemy że:</w:t>
      </w:r>
    </w:p>
    <w:p w:rsidR="00BB0A9F" w:rsidRPr="00C64309" w:rsidRDefault="00BB0A9F" w:rsidP="00BB0A9F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C64309">
        <w:rPr>
          <w:sz w:val="20"/>
          <w:szCs w:val="20"/>
          <w:lang w:val="pl-PL"/>
        </w:rPr>
        <w:t xml:space="preserve">Administratorem Pani/Pana danych osobowych jest: </w:t>
      </w:r>
      <w:bookmarkStart w:id="1" w:name="_Hlk530758427"/>
      <w:r w:rsidRPr="001A2D49">
        <w:rPr>
          <w:sz w:val="20"/>
          <w:szCs w:val="20"/>
          <w:lang w:val="pl-PL"/>
        </w:rPr>
        <w:t xml:space="preserve">Burmistrz Miasta i Gminy Szlichtyngowa </w:t>
      </w:r>
      <w:r w:rsidRPr="001A2D49">
        <w:rPr>
          <w:sz w:val="20"/>
          <w:lang w:val="pl-PL"/>
        </w:rPr>
        <w:t xml:space="preserve">Rynek 1, </w:t>
      </w:r>
      <w:r>
        <w:rPr>
          <w:sz w:val="20"/>
          <w:lang w:val="pl-PL"/>
        </w:rPr>
        <w:t xml:space="preserve">       </w:t>
      </w:r>
      <w:r w:rsidRPr="001A2D49">
        <w:rPr>
          <w:sz w:val="20"/>
          <w:lang w:val="pl-PL"/>
        </w:rPr>
        <w:t xml:space="preserve">67-407 Szlichtyngowa tel. 655492327 fax. 655492341 </w:t>
      </w:r>
      <w:hyperlink r:id="rId5" w:history="1">
        <w:r w:rsidRPr="001A2D49">
          <w:rPr>
            <w:rStyle w:val="Hipercze"/>
            <w:sz w:val="20"/>
            <w:lang w:val="pl-PL"/>
          </w:rPr>
          <w:t>umig@szlichtyngowa.pl</w:t>
        </w:r>
      </w:hyperlink>
      <w:bookmarkEnd w:id="1"/>
    </w:p>
    <w:p w:rsidR="00BB0A9F" w:rsidRPr="00C64309" w:rsidRDefault="00BB0A9F" w:rsidP="00BB0A9F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C64309">
        <w:rPr>
          <w:iCs/>
          <w:sz w:val="20"/>
          <w:szCs w:val="20"/>
          <w:lang w:val="pl-PL"/>
        </w:rPr>
        <w:t xml:space="preserve">W sprawach związanych z Pani/Pana danymi osobowymi proszę kontaktować się z Inspektorem Ochrony Danych (IOD): Tomasz Wadas </w:t>
      </w:r>
      <w:hyperlink r:id="rId6" w:history="1">
        <w:r w:rsidRPr="00C64309">
          <w:rPr>
            <w:rStyle w:val="Hipercze"/>
            <w:iCs/>
            <w:sz w:val="20"/>
            <w:szCs w:val="20"/>
            <w:lang w:val="pl-PL"/>
          </w:rPr>
          <w:t>iodo@nsi.net.pl</w:t>
        </w:r>
      </w:hyperlink>
      <w:r w:rsidRPr="00C64309">
        <w:rPr>
          <w:iCs/>
          <w:sz w:val="20"/>
          <w:szCs w:val="20"/>
          <w:lang w:val="pl-PL"/>
        </w:rPr>
        <w:t xml:space="preserve"> tel. +48 76 835 88 01</w:t>
      </w:r>
      <w:r w:rsidR="00523085">
        <w:rPr>
          <w:iCs/>
          <w:sz w:val="20"/>
          <w:szCs w:val="20"/>
          <w:lang w:val="pl-PL"/>
        </w:rPr>
        <w:t>.</w:t>
      </w:r>
    </w:p>
    <w:p w:rsidR="00BB0A9F" w:rsidRPr="003D27E2" w:rsidRDefault="00BB0A9F" w:rsidP="00BB0A9F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3D27E2">
        <w:rPr>
          <w:iCs/>
          <w:sz w:val="20"/>
          <w:szCs w:val="20"/>
          <w:lang w:val="pl-PL"/>
        </w:rPr>
        <w:t>Pani/Pana dane osobowe będą przetwarzane w celu rozpatrzenia złożonego wniosku</w:t>
      </w:r>
      <w:r>
        <w:rPr>
          <w:iCs/>
          <w:sz w:val="20"/>
          <w:szCs w:val="20"/>
          <w:lang w:val="pl-PL"/>
        </w:rPr>
        <w:t xml:space="preserve"> o wydanie decyzji oraz w celach kontaktowych związanych z w/w wnioskiem.</w:t>
      </w:r>
    </w:p>
    <w:p w:rsidR="00BB0A9F" w:rsidRPr="00506B94" w:rsidRDefault="00BB0A9F" w:rsidP="00506B94">
      <w:pPr>
        <w:pStyle w:val="Standard"/>
        <w:numPr>
          <w:ilvl w:val="0"/>
          <w:numId w:val="1"/>
        </w:numPr>
        <w:spacing w:after="120"/>
        <w:ind w:left="357" w:hanging="357"/>
        <w:jc w:val="both"/>
        <w:rPr>
          <w:b/>
          <w:bCs/>
          <w:sz w:val="20"/>
          <w:lang w:val="pl-PL"/>
        </w:rPr>
      </w:pPr>
      <w:r w:rsidRPr="003D27E2">
        <w:rPr>
          <w:iCs/>
          <w:sz w:val="20"/>
          <w:szCs w:val="20"/>
          <w:lang w:val="pl-PL"/>
        </w:rPr>
        <w:t>Podstawą przetwarzania danych osobowych jest art. 6 pkt.1 lit. c</w:t>
      </w:r>
      <w:r>
        <w:rPr>
          <w:iCs/>
          <w:sz w:val="20"/>
          <w:szCs w:val="20"/>
          <w:lang w:val="pl-PL"/>
        </w:rPr>
        <w:t xml:space="preserve"> RODO</w:t>
      </w:r>
      <w:r w:rsidRPr="003D27E2">
        <w:rPr>
          <w:iCs/>
          <w:sz w:val="20"/>
          <w:szCs w:val="20"/>
          <w:lang w:val="pl-PL"/>
        </w:rPr>
        <w:t xml:space="preserve"> </w:t>
      </w:r>
      <w:r>
        <w:rPr>
          <w:iCs/>
          <w:sz w:val="20"/>
          <w:szCs w:val="20"/>
          <w:lang w:val="pl-PL"/>
        </w:rPr>
        <w:t xml:space="preserve">- </w:t>
      </w:r>
      <w:r w:rsidRPr="00890385">
        <w:rPr>
          <w:iCs/>
          <w:sz w:val="20"/>
          <w:szCs w:val="20"/>
          <w:lang w:val="pl-PL"/>
        </w:rPr>
        <w:t>przetwarzanie jest niezbędne do wypełnienia obowiązku prawnego ciążącego na administratorze</w:t>
      </w:r>
      <w:r>
        <w:rPr>
          <w:iCs/>
          <w:sz w:val="20"/>
          <w:szCs w:val="20"/>
          <w:lang w:val="pl-PL"/>
        </w:rPr>
        <w:t xml:space="preserve"> oraz </w:t>
      </w:r>
      <w:r w:rsidR="00050918">
        <w:rPr>
          <w:sz w:val="20"/>
          <w:lang w:val="pl-PL"/>
        </w:rPr>
        <w:t>n</w:t>
      </w:r>
      <w:r w:rsidR="009F0BEA" w:rsidRPr="009F0BEA">
        <w:rPr>
          <w:sz w:val="20"/>
          <w:lang w:val="pl-PL"/>
        </w:rPr>
        <w:t xml:space="preserve">a podstawie </w:t>
      </w:r>
      <w:r w:rsidR="00AB7A67" w:rsidRPr="00FC09D3">
        <w:rPr>
          <w:sz w:val="20"/>
          <w:lang w:val="pl-PL"/>
        </w:rPr>
        <w:t>ustaw</w:t>
      </w:r>
      <w:r w:rsidR="00FC09D3" w:rsidRPr="00FC09D3">
        <w:rPr>
          <w:sz w:val="20"/>
          <w:lang w:val="pl-PL"/>
        </w:rPr>
        <w:t>y</w:t>
      </w:r>
      <w:r w:rsidR="00AB7A67" w:rsidRPr="00FC09D3">
        <w:rPr>
          <w:sz w:val="20"/>
          <w:lang w:val="pl-PL"/>
        </w:rPr>
        <w:t xml:space="preserve"> z dnia 19 czerwca 1997 r o zakazie stosowania wyrobów zawierających azbest </w:t>
      </w:r>
      <w:r w:rsidR="00AB7A67" w:rsidRPr="00506B94">
        <w:rPr>
          <w:sz w:val="20"/>
          <w:lang w:val="pl-PL"/>
        </w:rPr>
        <w:t>(</w:t>
      </w:r>
      <w:r w:rsidR="00506B94" w:rsidRPr="00506B94">
        <w:rPr>
          <w:bCs/>
          <w:sz w:val="20"/>
          <w:lang w:val="pl-PL"/>
        </w:rPr>
        <w:t>Dz.</w:t>
      </w:r>
      <w:r w:rsidR="00523085">
        <w:rPr>
          <w:bCs/>
          <w:sz w:val="20"/>
          <w:lang w:val="pl-PL"/>
        </w:rPr>
        <w:t xml:space="preserve"> </w:t>
      </w:r>
      <w:r w:rsidR="00506B94" w:rsidRPr="00506B94">
        <w:rPr>
          <w:bCs/>
          <w:sz w:val="20"/>
          <w:lang w:val="pl-PL"/>
        </w:rPr>
        <w:t>U.</w:t>
      </w:r>
      <w:r w:rsidR="00523085">
        <w:rPr>
          <w:bCs/>
          <w:sz w:val="20"/>
          <w:lang w:val="pl-PL"/>
        </w:rPr>
        <w:t xml:space="preserve"> </w:t>
      </w:r>
      <w:r w:rsidR="00506B94" w:rsidRPr="00506B94">
        <w:rPr>
          <w:bCs/>
          <w:sz w:val="20"/>
          <w:lang w:val="pl-PL"/>
        </w:rPr>
        <w:t>2017 poz. 2119</w:t>
      </w:r>
      <w:r w:rsidR="00506B94">
        <w:rPr>
          <w:b/>
          <w:bCs/>
          <w:sz w:val="20"/>
          <w:lang w:val="pl-PL"/>
        </w:rPr>
        <w:t>)</w:t>
      </w:r>
      <w:r w:rsidR="00FC09D3" w:rsidRPr="00506B94">
        <w:rPr>
          <w:sz w:val="20"/>
          <w:lang w:val="pl-PL"/>
        </w:rPr>
        <w:t xml:space="preserve">; </w:t>
      </w:r>
      <w:r w:rsidR="00523085">
        <w:rPr>
          <w:sz w:val="20"/>
          <w:lang w:val="pl-PL"/>
        </w:rPr>
        <w:t>P</w:t>
      </w:r>
      <w:r w:rsidR="00AB7A67" w:rsidRPr="00506B94">
        <w:rPr>
          <w:sz w:val="20"/>
          <w:lang w:val="pl-PL"/>
        </w:rPr>
        <w:t>rogram</w:t>
      </w:r>
      <w:r w:rsidR="00FC09D3" w:rsidRPr="00506B94">
        <w:rPr>
          <w:sz w:val="20"/>
          <w:lang w:val="pl-PL"/>
        </w:rPr>
        <w:t>u</w:t>
      </w:r>
      <w:r w:rsidR="00AB7A67" w:rsidRPr="00506B94">
        <w:rPr>
          <w:sz w:val="20"/>
          <w:lang w:val="pl-PL"/>
        </w:rPr>
        <w:t xml:space="preserve"> oczyszczania Kraju z Azbestu na lata 2009-2032 przyjęty Uchwałą Rady Ministrów nr 122 z dnia 14 lipca 2009 r. z </w:t>
      </w:r>
      <w:proofErr w:type="spellStart"/>
      <w:r w:rsidR="00AB7A67" w:rsidRPr="00506B94">
        <w:rPr>
          <w:sz w:val="20"/>
          <w:lang w:val="pl-PL"/>
        </w:rPr>
        <w:t>późn</w:t>
      </w:r>
      <w:proofErr w:type="spellEnd"/>
      <w:r w:rsidR="00AB7A67" w:rsidRPr="00506B94">
        <w:rPr>
          <w:sz w:val="20"/>
          <w:lang w:val="pl-PL"/>
        </w:rPr>
        <w:t>. zm. (M.P. 2009 nr 50 poz. 735)</w:t>
      </w:r>
      <w:r w:rsidR="00FC09D3" w:rsidRPr="00506B94">
        <w:rPr>
          <w:sz w:val="20"/>
          <w:lang w:val="pl-PL"/>
        </w:rPr>
        <w:t>;</w:t>
      </w:r>
      <w:r w:rsidR="00523085">
        <w:rPr>
          <w:sz w:val="20"/>
          <w:lang w:val="pl-PL"/>
        </w:rPr>
        <w:t xml:space="preserve"> </w:t>
      </w:r>
      <w:r w:rsidR="00AB7A67" w:rsidRPr="00506B94">
        <w:rPr>
          <w:sz w:val="20"/>
          <w:lang w:val="pl-PL"/>
        </w:rPr>
        <w:t>Rozporządzeni</w:t>
      </w:r>
      <w:r w:rsidR="00FC09D3" w:rsidRPr="00506B94">
        <w:rPr>
          <w:sz w:val="20"/>
          <w:lang w:val="pl-PL"/>
        </w:rPr>
        <w:t>a</w:t>
      </w:r>
      <w:r w:rsidR="00AB7A67" w:rsidRPr="00506B94">
        <w:rPr>
          <w:sz w:val="20"/>
          <w:lang w:val="pl-PL"/>
        </w:rPr>
        <w:t xml:space="preserve"> Ministra Gospodarki, Pracy i Polityki Społecznej z dnia </w:t>
      </w:r>
      <w:r w:rsidR="00523085">
        <w:rPr>
          <w:sz w:val="20"/>
          <w:lang w:val="pl-PL"/>
        </w:rPr>
        <w:br/>
      </w:r>
      <w:r w:rsidR="00AB7A67" w:rsidRPr="00506B94">
        <w:rPr>
          <w:sz w:val="20"/>
          <w:lang w:val="pl-PL"/>
        </w:rPr>
        <w:t>2 kwietnia 2004 r. w sprawie sposobów i warunków bezpiecznego użytkowania i usuwania wyrobów zawierających azbest (Dz.</w:t>
      </w:r>
      <w:r w:rsidR="00523085">
        <w:rPr>
          <w:sz w:val="20"/>
          <w:lang w:val="pl-PL"/>
        </w:rPr>
        <w:t xml:space="preserve"> </w:t>
      </w:r>
      <w:r w:rsidR="00AB7A67" w:rsidRPr="00506B94">
        <w:rPr>
          <w:sz w:val="20"/>
          <w:lang w:val="pl-PL"/>
        </w:rPr>
        <w:t>U. 2004 nr 71 poz. 649 z</w:t>
      </w:r>
      <w:r w:rsidR="00523085">
        <w:rPr>
          <w:sz w:val="20"/>
          <w:lang w:val="pl-PL"/>
        </w:rPr>
        <w:t>e</w:t>
      </w:r>
      <w:r w:rsidR="00AB7A67" w:rsidRPr="00506B94">
        <w:rPr>
          <w:sz w:val="20"/>
          <w:lang w:val="pl-PL"/>
        </w:rPr>
        <w:t xml:space="preserve"> zm.)</w:t>
      </w:r>
      <w:r w:rsidR="00FC09D3" w:rsidRPr="00506B94">
        <w:rPr>
          <w:sz w:val="20"/>
          <w:lang w:val="pl-PL"/>
        </w:rPr>
        <w:t xml:space="preserve">; </w:t>
      </w:r>
      <w:r w:rsidR="00AB7A67" w:rsidRPr="00506B94">
        <w:rPr>
          <w:sz w:val="20"/>
          <w:lang w:val="pl-PL"/>
        </w:rPr>
        <w:t>Rozporządzeni</w:t>
      </w:r>
      <w:r w:rsidR="00FC09D3" w:rsidRPr="00506B94">
        <w:rPr>
          <w:sz w:val="20"/>
          <w:lang w:val="pl-PL"/>
        </w:rPr>
        <w:t>a</w:t>
      </w:r>
      <w:r w:rsidR="00AB7A67" w:rsidRPr="00506B94">
        <w:rPr>
          <w:sz w:val="20"/>
          <w:lang w:val="pl-PL"/>
        </w:rPr>
        <w:t xml:space="preserve"> Ministra Gospodarki z dnia </w:t>
      </w:r>
      <w:r w:rsidR="00523085">
        <w:rPr>
          <w:sz w:val="20"/>
          <w:lang w:val="pl-PL"/>
        </w:rPr>
        <w:br/>
      </w:r>
      <w:r w:rsidR="00AB7A67" w:rsidRPr="00506B94">
        <w:rPr>
          <w:sz w:val="20"/>
          <w:lang w:val="pl-PL"/>
        </w:rPr>
        <w:t>13 grudnia 2010 r. w sprawie wymagań w zakresie wykorzystywania wyrobów zawierających azbest oraz wykorzystywania i oczyszczania instalacji lub urządzeń, w których były lub są wykorzystywane wyroby zawierające azbest (Dz.</w:t>
      </w:r>
      <w:r w:rsidR="00523085">
        <w:rPr>
          <w:sz w:val="20"/>
          <w:lang w:val="pl-PL"/>
        </w:rPr>
        <w:t xml:space="preserve"> </w:t>
      </w:r>
      <w:r w:rsidR="00AB7A67" w:rsidRPr="00506B94">
        <w:rPr>
          <w:sz w:val="20"/>
          <w:lang w:val="pl-PL"/>
        </w:rPr>
        <w:t xml:space="preserve">U. 2011 nr 8 poz. 31). </w:t>
      </w:r>
      <w:r w:rsidRPr="00506B94">
        <w:rPr>
          <w:iCs/>
          <w:sz w:val="20"/>
          <w:szCs w:val="20"/>
          <w:lang w:val="pl-PL"/>
        </w:rPr>
        <w:t>Art. 6 pkt. 1 lit. a RODO - Osoba, której dane dotyczą wyraziła zgodę na przetwarzanie swoich danych osobowych w jednym lub większej liczbie określonych celów – zgoda dotyczy numeru telefonu.</w:t>
      </w:r>
    </w:p>
    <w:p w:rsidR="00BB0A9F" w:rsidRDefault="00BB0A9F" w:rsidP="00BB0A9F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 xml:space="preserve">Odbiorca lub kategorie odbiorców: </w:t>
      </w:r>
      <w:r w:rsidRPr="00044869">
        <w:rPr>
          <w:iCs/>
          <w:sz w:val="20"/>
          <w:szCs w:val="20"/>
          <w:lang w:val="pl-PL"/>
        </w:rPr>
        <w:t>Podmioty upoważnione na podstawie zawartych umów powierzenia oraz uprawnione na mocy obowiązujących przepisów prawa</w:t>
      </w:r>
      <w:r>
        <w:rPr>
          <w:iCs/>
          <w:sz w:val="20"/>
          <w:szCs w:val="20"/>
          <w:lang w:val="pl-PL"/>
        </w:rPr>
        <w:t>.</w:t>
      </w:r>
    </w:p>
    <w:p w:rsidR="00BB0A9F" w:rsidRPr="002C23E5" w:rsidRDefault="00BB0A9F" w:rsidP="00BB0A9F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Dane przetwarzane będą przez okres oraz w zakresie wymaganym przez przepisy powszechnie obowiązującego</w:t>
      </w:r>
      <w:r w:rsidRPr="002C23E5">
        <w:rPr>
          <w:iCs/>
          <w:sz w:val="20"/>
          <w:szCs w:val="20"/>
          <w:lang w:val="pl-PL"/>
        </w:rPr>
        <w:t xml:space="preserve"> prawa</w:t>
      </w:r>
      <w:r>
        <w:rPr>
          <w:iCs/>
          <w:sz w:val="20"/>
          <w:szCs w:val="20"/>
          <w:lang w:val="pl-PL"/>
        </w:rPr>
        <w:t>.</w:t>
      </w:r>
      <w:r w:rsidRPr="002C23E5">
        <w:rPr>
          <w:iCs/>
          <w:sz w:val="20"/>
          <w:szCs w:val="20"/>
          <w:lang w:val="pl-PL"/>
        </w:rPr>
        <w:t xml:space="preserve"> </w:t>
      </w:r>
    </w:p>
    <w:p w:rsidR="00BB0A9F" w:rsidRDefault="00BB0A9F" w:rsidP="00BB0A9F">
      <w:pPr>
        <w:pStyle w:val="Standard"/>
        <w:widowControl/>
        <w:numPr>
          <w:ilvl w:val="0"/>
          <w:numId w:val="1"/>
        </w:numPr>
        <w:spacing w:after="120"/>
        <w:ind w:left="360"/>
        <w:jc w:val="both"/>
        <w:textAlignment w:val="auto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 xml:space="preserve">Posiada Pani/Pan prawo do żądania od administratora dostępu do danych osobowych oraz prawo do ich sprostowania. </w:t>
      </w:r>
    </w:p>
    <w:p w:rsidR="00BB0A9F" w:rsidRDefault="00BB0A9F" w:rsidP="00BB0A9F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Ma Pani/Pan prawo do cofnięcia zgody dotyczącej numeru telefonu w dowolnym momencie bez wpływu na zgodność z prawem przetwarzania, którego dokonano na podstawie zgody przed jej cofnięciem.</w:t>
      </w:r>
    </w:p>
    <w:p w:rsidR="00BB0A9F" w:rsidRDefault="00BB0A9F" w:rsidP="00BB0A9F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 xml:space="preserve">Ma Pani/Pan prawo do wniesienia skargi do organu nadzorczego tj. Urzędu Ochrony Danych Osobowych </w:t>
      </w:r>
      <w:r w:rsidR="00523085">
        <w:rPr>
          <w:iCs/>
          <w:sz w:val="20"/>
          <w:szCs w:val="20"/>
          <w:lang w:val="pl-PL"/>
        </w:rPr>
        <w:br/>
      </w:r>
      <w:r>
        <w:rPr>
          <w:iCs/>
          <w:sz w:val="20"/>
          <w:szCs w:val="20"/>
          <w:lang w:val="pl-PL"/>
        </w:rPr>
        <w:t>ul. Stawki 2. 00-913 Warszawa</w:t>
      </w:r>
    </w:p>
    <w:p w:rsidR="00BB0A9F" w:rsidRDefault="00BB0A9F" w:rsidP="00BB0A9F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Podanie danych jest wymogiem ustawowym i jest niezbędne do realizacji tego wniosku.</w:t>
      </w:r>
    </w:p>
    <w:p w:rsidR="00BB0A9F" w:rsidRDefault="00BB0A9F" w:rsidP="00BB0A9F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Konsekwencją niepodania danych będzie nierozpatrzenie wniosku.</w:t>
      </w:r>
    </w:p>
    <w:p w:rsidR="00523085" w:rsidRDefault="00523085" w:rsidP="00523085">
      <w:pPr>
        <w:pStyle w:val="Standard"/>
        <w:widowControl/>
        <w:spacing w:after="120"/>
        <w:jc w:val="both"/>
        <w:rPr>
          <w:iCs/>
          <w:sz w:val="20"/>
          <w:szCs w:val="20"/>
          <w:lang w:val="pl-PL"/>
        </w:rPr>
      </w:pPr>
    </w:p>
    <w:p w:rsidR="00523085" w:rsidRDefault="00523085" w:rsidP="00523085">
      <w:pPr>
        <w:pStyle w:val="Standard"/>
        <w:widowControl/>
        <w:spacing w:after="120"/>
        <w:jc w:val="both"/>
        <w:rPr>
          <w:iCs/>
          <w:sz w:val="20"/>
          <w:szCs w:val="20"/>
          <w:lang w:val="pl-PL"/>
        </w:rPr>
      </w:pPr>
    </w:p>
    <w:p w:rsidR="00523085" w:rsidRDefault="00523085" w:rsidP="00523085">
      <w:pPr>
        <w:pStyle w:val="Standard"/>
        <w:widowControl/>
        <w:spacing w:after="120"/>
        <w:jc w:val="both"/>
        <w:rPr>
          <w:iCs/>
          <w:sz w:val="20"/>
          <w:szCs w:val="20"/>
          <w:lang w:val="pl-PL"/>
        </w:rPr>
      </w:pPr>
    </w:p>
    <w:p w:rsidR="00523085" w:rsidRDefault="00523085" w:rsidP="00523085">
      <w:pPr>
        <w:pStyle w:val="Standard"/>
        <w:widowControl/>
        <w:spacing w:after="120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ab/>
      </w:r>
      <w:r>
        <w:rPr>
          <w:iCs/>
          <w:sz w:val="20"/>
          <w:szCs w:val="20"/>
          <w:lang w:val="pl-PL"/>
        </w:rPr>
        <w:tab/>
      </w:r>
      <w:r>
        <w:rPr>
          <w:iCs/>
          <w:sz w:val="20"/>
          <w:szCs w:val="20"/>
          <w:lang w:val="pl-PL"/>
        </w:rPr>
        <w:tab/>
      </w:r>
      <w:r>
        <w:rPr>
          <w:iCs/>
          <w:sz w:val="20"/>
          <w:szCs w:val="20"/>
          <w:lang w:val="pl-PL"/>
        </w:rPr>
        <w:tab/>
      </w:r>
      <w:r>
        <w:rPr>
          <w:iCs/>
          <w:sz w:val="20"/>
          <w:szCs w:val="20"/>
          <w:lang w:val="pl-PL"/>
        </w:rPr>
        <w:tab/>
      </w:r>
      <w:r>
        <w:rPr>
          <w:iCs/>
          <w:sz w:val="20"/>
          <w:szCs w:val="20"/>
          <w:lang w:val="pl-PL"/>
        </w:rPr>
        <w:tab/>
      </w:r>
      <w:r>
        <w:rPr>
          <w:iCs/>
          <w:sz w:val="20"/>
          <w:szCs w:val="20"/>
          <w:lang w:val="pl-PL"/>
        </w:rPr>
        <w:tab/>
      </w:r>
      <w:r>
        <w:rPr>
          <w:iCs/>
          <w:sz w:val="20"/>
          <w:szCs w:val="20"/>
          <w:lang w:val="pl-PL"/>
        </w:rPr>
        <w:tab/>
        <w:t>…………………………………….</w:t>
      </w:r>
    </w:p>
    <w:p w:rsidR="00523085" w:rsidRDefault="00523085" w:rsidP="00523085">
      <w:pPr>
        <w:pStyle w:val="Standard"/>
        <w:widowControl/>
        <w:spacing w:after="120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ab/>
      </w:r>
      <w:r>
        <w:rPr>
          <w:iCs/>
          <w:sz w:val="20"/>
          <w:szCs w:val="20"/>
          <w:lang w:val="pl-PL"/>
        </w:rPr>
        <w:tab/>
      </w:r>
      <w:r>
        <w:rPr>
          <w:iCs/>
          <w:sz w:val="20"/>
          <w:szCs w:val="20"/>
          <w:lang w:val="pl-PL"/>
        </w:rPr>
        <w:tab/>
      </w:r>
      <w:r>
        <w:rPr>
          <w:iCs/>
          <w:sz w:val="20"/>
          <w:szCs w:val="20"/>
          <w:lang w:val="pl-PL"/>
        </w:rPr>
        <w:tab/>
      </w:r>
      <w:r>
        <w:rPr>
          <w:iCs/>
          <w:sz w:val="20"/>
          <w:szCs w:val="20"/>
          <w:lang w:val="pl-PL"/>
        </w:rPr>
        <w:tab/>
      </w:r>
      <w:r>
        <w:rPr>
          <w:iCs/>
          <w:sz w:val="20"/>
          <w:szCs w:val="20"/>
          <w:lang w:val="pl-PL"/>
        </w:rPr>
        <w:tab/>
      </w:r>
      <w:r>
        <w:rPr>
          <w:iCs/>
          <w:sz w:val="20"/>
          <w:szCs w:val="20"/>
          <w:lang w:val="pl-PL"/>
        </w:rPr>
        <w:tab/>
      </w:r>
      <w:r>
        <w:rPr>
          <w:iCs/>
          <w:sz w:val="20"/>
          <w:szCs w:val="20"/>
          <w:lang w:val="pl-PL"/>
        </w:rPr>
        <w:tab/>
      </w:r>
      <w:r>
        <w:rPr>
          <w:iCs/>
          <w:sz w:val="20"/>
          <w:szCs w:val="20"/>
          <w:lang w:val="pl-PL"/>
        </w:rPr>
        <w:tab/>
      </w:r>
      <w:r w:rsidR="00996FFE">
        <w:rPr>
          <w:iCs/>
          <w:sz w:val="20"/>
          <w:szCs w:val="20"/>
          <w:lang w:val="pl-PL"/>
        </w:rPr>
        <w:t xml:space="preserve">   </w:t>
      </w:r>
      <w:bookmarkStart w:id="2" w:name="_GoBack"/>
      <w:bookmarkEnd w:id="2"/>
      <w:r w:rsidR="00996FFE">
        <w:rPr>
          <w:iCs/>
          <w:sz w:val="20"/>
          <w:szCs w:val="20"/>
          <w:lang w:val="pl-PL"/>
        </w:rPr>
        <w:t xml:space="preserve"> </w:t>
      </w:r>
      <w:r>
        <w:rPr>
          <w:iCs/>
          <w:sz w:val="20"/>
          <w:szCs w:val="20"/>
          <w:lang w:val="pl-PL"/>
        </w:rPr>
        <w:t>(</w:t>
      </w:r>
      <w:r w:rsidR="00996FFE">
        <w:rPr>
          <w:iCs/>
          <w:sz w:val="20"/>
          <w:szCs w:val="20"/>
          <w:lang w:val="pl-PL"/>
        </w:rPr>
        <w:t>podpis/podpisy)</w:t>
      </w:r>
    </w:p>
    <w:p w:rsidR="00523085" w:rsidRPr="003D27E2" w:rsidRDefault="00523085" w:rsidP="00523085">
      <w:pPr>
        <w:pStyle w:val="Standard"/>
        <w:widowControl/>
        <w:spacing w:after="120"/>
        <w:jc w:val="both"/>
        <w:rPr>
          <w:iCs/>
          <w:sz w:val="20"/>
          <w:szCs w:val="20"/>
          <w:lang w:val="pl-PL"/>
        </w:rPr>
      </w:pPr>
    </w:p>
    <w:p w:rsidR="00A315CD" w:rsidRPr="000F1133" w:rsidRDefault="00A315CD" w:rsidP="00BB0A9F"/>
    <w:sectPr w:rsidR="00A315CD" w:rsidRPr="000F11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1230C"/>
    <w:multiLevelType w:val="hybridMultilevel"/>
    <w:tmpl w:val="5D62F0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4C6"/>
    <w:rsid w:val="000137C3"/>
    <w:rsid w:val="00050918"/>
    <w:rsid w:val="000F1133"/>
    <w:rsid w:val="002F2C70"/>
    <w:rsid w:val="004614C6"/>
    <w:rsid w:val="00506B94"/>
    <w:rsid w:val="00523085"/>
    <w:rsid w:val="00586439"/>
    <w:rsid w:val="00754FC0"/>
    <w:rsid w:val="00792AEA"/>
    <w:rsid w:val="0097532E"/>
    <w:rsid w:val="00996FFE"/>
    <w:rsid w:val="009F0BEA"/>
    <w:rsid w:val="00A315CD"/>
    <w:rsid w:val="00AB7A67"/>
    <w:rsid w:val="00BB0A9F"/>
    <w:rsid w:val="00C27C75"/>
    <w:rsid w:val="00F408C7"/>
    <w:rsid w:val="00FC0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47776"/>
  <w15:chartTrackingRefBased/>
  <w15:docId w15:val="{4CA0C7EB-9770-4EB8-A3BA-6F080051A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14C6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614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14C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customStyle="1" w:styleId="Standard">
    <w:name w:val="Standard"/>
    <w:rsid w:val="004614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styleId="Hipercze">
    <w:name w:val="Hyperlink"/>
    <w:basedOn w:val="Domylnaczcionkaakapitu"/>
    <w:uiPriority w:val="99"/>
    <w:unhideWhenUsed/>
    <w:rsid w:val="004614C6"/>
    <w:rPr>
      <w:color w:val="0563C1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4614C6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614C6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unhideWhenUsed/>
    <w:rsid w:val="004614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6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nsi.net.pl" TargetMode="External"/><Relationship Id="rId5" Type="http://schemas.openxmlformats.org/officeDocument/2006/relationships/hyperlink" Target="mailto:umig@szlichtyng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438</Words>
  <Characters>2633</Characters>
  <Application>Microsoft Office Word</Application>
  <DocSecurity>4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</dc:creator>
  <cp:keywords/>
  <dc:description/>
  <cp:lastModifiedBy>KONTROLA ZARZADCZA</cp:lastModifiedBy>
  <cp:revision>2</cp:revision>
  <cp:lastPrinted>2019-04-23T10:57:00Z</cp:lastPrinted>
  <dcterms:created xsi:type="dcterms:W3CDTF">2019-04-23T11:17:00Z</dcterms:created>
  <dcterms:modified xsi:type="dcterms:W3CDTF">2019-04-23T11:17:00Z</dcterms:modified>
</cp:coreProperties>
</file>